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6E805943"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2B29DC" w:rsidRPr="002B29DC">
        <w:rPr>
          <w:rFonts w:ascii="Book Antiqua" w:hAnsi="Book Antiqua"/>
          <w:sz w:val="22"/>
          <w:szCs w:val="22"/>
        </w:rPr>
        <w:t>“</w:t>
      </w:r>
      <w:r w:rsidR="002B29DC" w:rsidRPr="002B29DC">
        <w:rPr>
          <w:rFonts w:ascii="Book Antiqua" w:hAnsi="Book Antiqua" w:cs="Arial"/>
          <w:b/>
          <w:bCs/>
          <w:sz w:val="22"/>
          <w:szCs w:val="22"/>
          <w:lang w:bidi="hi-IN"/>
        </w:rPr>
        <w:t xml:space="preserve">Transmission System for Evacuation of Power from </w:t>
      </w:r>
      <w:r w:rsidR="002B29DC" w:rsidRPr="00F05981">
        <w:rPr>
          <w:rFonts w:ascii="Book Antiqua" w:hAnsi="Book Antiqua" w:cs="Arial"/>
          <w:b/>
          <w:bCs/>
          <w:sz w:val="22"/>
          <w:szCs w:val="22"/>
          <w:lang w:bidi="hi-IN"/>
        </w:rPr>
        <w:t xml:space="preserve">potential renewable energy zone in </w:t>
      </w:r>
      <w:proofErr w:type="spellStart"/>
      <w:r w:rsidR="002B29DC" w:rsidRPr="00F05981">
        <w:rPr>
          <w:rFonts w:ascii="Book Antiqua" w:hAnsi="Book Antiqua" w:cs="Arial"/>
          <w:b/>
          <w:bCs/>
          <w:sz w:val="22"/>
          <w:szCs w:val="22"/>
          <w:lang w:bidi="hi-IN"/>
        </w:rPr>
        <w:t>Khavda</w:t>
      </w:r>
      <w:proofErr w:type="spellEnd"/>
      <w:r w:rsidR="002B29DC" w:rsidRPr="00F05981">
        <w:rPr>
          <w:rFonts w:ascii="Book Antiqua" w:hAnsi="Book Antiqua" w:cs="Arial"/>
          <w:b/>
          <w:bCs/>
          <w:sz w:val="22"/>
          <w:szCs w:val="22"/>
          <w:lang w:bidi="hi-IN"/>
        </w:rPr>
        <w:t xml:space="preserve"> area of Gujarat under Phase-V (8 GW) Part A</w:t>
      </w:r>
      <w:r w:rsidR="002B29DC" w:rsidRPr="00F05981">
        <w:rPr>
          <w:rFonts w:ascii="Book Antiqua" w:hAnsi="Book Antiqua"/>
          <w:b/>
          <w:bCs/>
          <w:sz w:val="22"/>
          <w:szCs w:val="22"/>
        </w:rPr>
        <w:t>”</w:t>
      </w:r>
      <w:r w:rsidR="00450A7E" w:rsidRPr="00F05981">
        <w:rPr>
          <w:rFonts w:ascii="Book Antiqua" w:hAnsi="Book Antiqua"/>
          <w:sz w:val="22"/>
          <w:szCs w:val="22"/>
        </w:rPr>
        <w:t xml:space="preserve">  (hereinafter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C" w14:textId="1068FD95"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0E4B82" w:rsidRPr="00BA37D7">
        <w:rPr>
          <w:rFonts w:ascii="Book Antiqua" w:hAnsi="Book Antiqua" w:cs="Arial"/>
          <w:b/>
          <w:bCs/>
          <w:sz w:val="22"/>
          <w:szCs w:val="22"/>
          <w:lang w:bidi="hi-IN"/>
        </w:rPr>
        <w:t xml:space="preserve">Pre Bid Tie up for Transmission Line Package TL07 for ±800kV HVDC </w:t>
      </w:r>
      <w:proofErr w:type="spellStart"/>
      <w:r w:rsidR="000E4B82" w:rsidRPr="00BA37D7">
        <w:rPr>
          <w:rFonts w:ascii="Book Antiqua" w:hAnsi="Book Antiqua" w:cs="Arial"/>
          <w:b/>
          <w:bCs/>
          <w:sz w:val="22"/>
          <w:szCs w:val="22"/>
          <w:lang w:bidi="hi-IN"/>
        </w:rPr>
        <w:t>Bipole</w:t>
      </w:r>
      <w:proofErr w:type="spellEnd"/>
      <w:r w:rsidR="000E4B82" w:rsidRPr="00BA37D7">
        <w:rPr>
          <w:rFonts w:ascii="Book Antiqua" w:hAnsi="Book Antiqua" w:cs="Arial"/>
          <w:b/>
          <w:bCs/>
          <w:sz w:val="22"/>
          <w:szCs w:val="22"/>
          <w:lang w:bidi="hi-IN"/>
        </w:rPr>
        <w:t xml:space="preserve"> Line (</w:t>
      </w:r>
      <w:proofErr w:type="spellStart"/>
      <w:r w:rsidR="000E4B82" w:rsidRPr="00BA37D7">
        <w:rPr>
          <w:rFonts w:ascii="Book Antiqua" w:hAnsi="Book Antiqua" w:cs="Arial"/>
          <w:b/>
          <w:bCs/>
          <w:sz w:val="22"/>
          <w:szCs w:val="22"/>
          <w:lang w:bidi="hi-IN"/>
        </w:rPr>
        <w:t>Hexa</w:t>
      </w:r>
      <w:proofErr w:type="spellEnd"/>
      <w:r w:rsidR="000E4B82" w:rsidRPr="00BA37D7">
        <w:rPr>
          <w:rFonts w:ascii="Book Antiqua" w:hAnsi="Book Antiqua" w:cs="Arial"/>
          <w:b/>
          <w:bCs/>
          <w:sz w:val="22"/>
          <w:szCs w:val="22"/>
          <w:lang w:bidi="hi-IN"/>
        </w:rPr>
        <w:t xml:space="preserve"> Lapwing) between KPS2 (HVDC) &amp; Nagpur (HVDC) (with dedicated metallic Return) -Part-7 associated with “Transmission System for Evacuation of Power from potential renewable energy zone in </w:t>
      </w:r>
      <w:proofErr w:type="spellStart"/>
      <w:r w:rsidR="000E4B82" w:rsidRPr="00BA37D7">
        <w:rPr>
          <w:rFonts w:ascii="Book Antiqua" w:hAnsi="Book Antiqua" w:cs="Arial"/>
          <w:b/>
          <w:bCs/>
          <w:sz w:val="22"/>
          <w:szCs w:val="22"/>
          <w:lang w:bidi="hi-IN"/>
        </w:rPr>
        <w:t>Khavda</w:t>
      </w:r>
      <w:proofErr w:type="spellEnd"/>
      <w:r w:rsidR="000E4B82" w:rsidRPr="00BA37D7">
        <w:rPr>
          <w:rFonts w:ascii="Book Antiqua" w:hAnsi="Book Antiqua" w:cs="Arial"/>
          <w:b/>
          <w:bCs/>
          <w:sz w:val="22"/>
          <w:szCs w:val="22"/>
          <w:lang w:bidi="hi-IN"/>
        </w:rPr>
        <w:t xml:space="preserve"> area of Gujarat under Phase-V (8 GW) Part A” through tariff based competitive bidding (TBCB) route prior to </w:t>
      </w:r>
      <w:proofErr w:type="spellStart"/>
      <w:r w:rsidR="000E4B82" w:rsidRPr="00BA37D7">
        <w:rPr>
          <w:rFonts w:ascii="Book Antiqua" w:hAnsi="Book Antiqua" w:cs="Arial"/>
          <w:b/>
          <w:bCs/>
          <w:sz w:val="22"/>
          <w:szCs w:val="22"/>
          <w:lang w:bidi="hi-IN"/>
        </w:rPr>
        <w:t>RfP</w:t>
      </w:r>
      <w:proofErr w:type="spellEnd"/>
      <w:r w:rsidR="000E4B82" w:rsidRPr="00BA37D7">
        <w:rPr>
          <w:rFonts w:ascii="Book Antiqua" w:hAnsi="Book Antiqua" w:cs="Arial"/>
          <w:b/>
          <w:bCs/>
          <w:sz w:val="22"/>
          <w:szCs w:val="22"/>
          <w:lang w:bidi="hi-IN"/>
        </w:rPr>
        <w:t xml:space="preserve"> bid submission by POWERGRID to BPC</w:t>
      </w:r>
      <w:r w:rsidRPr="004F3B17">
        <w:rPr>
          <w:rFonts w:ascii="Book Antiqua" w:hAnsi="Book Antiqua"/>
          <w:sz w:val="22"/>
          <w:szCs w:val="22"/>
        </w:rPr>
        <w:t xml:space="preserve"> under Spec. No. </w:t>
      </w:r>
      <w:r w:rsidR="009A4732" w:rsidRPr="009A4732">
        <w:rPr>
          <w:rFonts w:ascii="Book Antiqua" w:hAnsi="Book Antiqua"/>
          <w:sz w:val="22"/>
          <w:szCs w:val="22"/>
        </w:rPr>
        <w:t>CC/T/W-TW/DOM/A10/24/05546</w:t>
      </w:r>
      <w:r w:rsidRPr="004F3B17">
        <w:rPr>
          <w:rFonts w:ascii="Book Antiqua" w:hAnsi="Book Antiqua"/>
          <w:sz w:val="22"/>
          <w:szCs w:val="22"/>
        </w:rPr>
        <w:t xml:space="preserve">. </w:t>
      </w:r>
    </w:p>
    <w:p w14:paraId="041181DD" w14:textId="77777777" w:rsidR="005B50A5" w:rsidRPr="004F3B17" w:rsidRDefault="005B50A5" w:rsidP="005B50A5">
      <w:pPr>
        <w:pStyle w:val="ListParagrap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42C6E2EC"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9A4732" w:rsidRPr="00BA37D7">
        <w:rPr>
          <w:rFonts w:ascii="Book Antiqua" w:hAnsi="Book Antiqua" w:cs="Arial"/>
          <w:b/>
          <w:bCs/>
          <w:sz w:val="22"/>
          <w:szCs w:val="22"/>
          <w:lang w:bidi="hi-IN"/>
        </w:rPr>
        <w:t xml:space="preserve">Pre Bid Tie up for Transmission Line Package TL07 for ±800kV HVDC </w:t>
      </w:r>
      <w:proofErr w:type="spellStart"/>
      <w:r w:rsidR="009A4732" w:rsidRPr="00BA37D7">
        <w:rPr>
          <w:rFonts w:ascii="Book Antiqua" w:hAnsi="Book Antiqua" w:cs="Arial"/>
          <w:b/>
          <w:bCs/>
          <w:sz w:val="22"/>
          <w:szCs w:val="22"/>
          <w:lang w:bidi="hi-IN"/>
        </w:rPr>
        <w:t>Bipole</w:t>
      </w:r>
      <w:proofErr w:type="spellEnd"/>
      <w:r w:rsidR="009A4732" w:rsidRPr="00BA37D7">
        <w:rPr>
          <w:rFonts w:ascii="Book Antiqua" w:hAnsi="Book Antiqua" w:cs="Arial"/>
          <w:b/>
          <w:bCs/>
          <w:sz w:val="22"/>
          <w:szCs w:val="22"/>
          <w:lang w:bidi="hi-IN"/>
        </w:rPr>
        <w:t xml:space="preserve"> Line (</w:t>
      </w:r>
      <w:proofErr w:type="spellStart"/>
      <w:r w:rsidR="009A4732" w:rsidRPr="00BA37D7">
        <w:rPr>
          <w:rFonts w:ascii="Book Antiqua" w:hAnsi="Book Antiqua" w:cs="Arial"/>
          <w:b/>
          <w:bCs/>
          <w:sz w:val="22"/>
          <w:szCs w:val="22"/>
          <w:lang w:bidi="hi-IN"/>
        </w:rPr>
        <w:t>Hexa</w:t>
      </w:r>
      <w:proofErr w:type="spellEnd"/>
      <w:r w:rsidR="009A4732" w:rsidRPr="00BA37D7">
        <w:rPr>
          <w:rFonts w:ascii="Book Antiqua" w:hAnsi="Book Antiqua" w:cs="Arial"/>
          <w:b/>
          <w:bCs/>
          <w:sz w:val="22"/>
          <w:szCs w:val="22"/>
          <w:lang w:bidi="hi-IN"/>
        </w:rPr>
        <w:t xml:space="preserve"> Lapwing) between KPS2 (HVDC) &amp; Nagpur (HVDC) (with dedicated metallic Return) -Part-7 associated with “Transmission System for Evacuation of Power from potential renewable energy zone in </w:t>
      </w:r>
      <w:proofErr w:type="spellStart"/>
      <w:r w:rsidR="009A4732" w:rsidRPr="00BA37D7">
        <w:rPr>
          <w:rFonts w:ascii="Book Antiqua" w:hAnsi="Book Antiqua" w:cs="Arial"/>
          <w:b/>
          <w:bCs/>
          <w:sz w:val="22"/>
          <w:szCs w:val="22"/>
          <w:lang w:bidi="hi-IN"/>
        </w:rPr>
        <w:t>Khavda</w:t>
      </w:r>
      <w:proofErr w:type="spellEnd"/>
      <w:r w:rsidR="009A4732" w:rsidRPr="00BA37D7">
        <w:rPr>
          <w:rFonts w:ascii="Book Antiqua" w:hAnsi="Book Antiqua" w:cs="Arial"/>
          <w:b/>
          <w:bCs/>
          <w:sz w:val="22"/>
          <w:szCs w:val="22"/>
          <w:lang w:bidi="hi-IN"/>
        </w:rPr>
        <w:t xml:space="preserve"> area of Gujarat under Phase-V (8 GW) Part A” through tariff based competitive bidding (TBCB) route prior to </w:t>
      </w:r>
      <w:proofErr w:type="spellStart"/>
      <w:r w:rsidR="009A4732" w:rsidRPr="00BA37D7">
        <w:rPr>
          <w:rFonts w:ascii="Book Antiqua" w:hAnsi="Book Antiqua" w:cs="Arial"/>
          <w:b/>
          <w:bCs/>
          <w:sz w:val="22"/>
          <w:szCs w:val="22"/>
          <w:lang w:bidi="hi-IN"/>
        </w:rPr>
        <w:t>RfP</w:t>
      </w:r>
      <w:proofErr w:type="spellEnd"/>
      <w:r w:rsidR="009A4732" w:rsidRPr="00BA37D7">
        <w:rPr>
          <w:rFonts w:ascii="Book Antiqua" w:hAnsi="Book Antiqua" w:cs="Arial"/>
          <w:b/>
          <w:bCs/>
          <w:sz w:val="22"/>
          <w:szCs w:val="22"/>
          <w:lang w:bidi="hi-IN"/>
        </w:rPr>
        <w:t xml:space="preserve"> bid submission by POWERGRID to BPC</w:t>
      </w:r>
      <w:r w:rsidR="009A4732" w:rsidRPr="004F3B17">
        <w:rPr>
          <w:rFonts w:ascii="Book Antiqua" w:hAnsi="Book Antiqua"/>
          <w:sz w:val="22"/>
          <w:szCs w:val="22"/>
        </w:rPr>
        <w:t xml:space="preserve"> under Spec. No. </w:t>
      </w:r>
      <w:r w:rsidR="009A4732" w:rsidRPr="009A4732">
        <w:rPr>
          <w:rFonts w:ascii="Book Antiqua" w:hAnsi="Book Antiqua"/>
          <w:sz w:val="22"/>
          <w:szCs w:val="22"/>
        </w:rPr>
        <w:t>CC/T/W-TW/DOM/A10/24/05546</w:t>
      </w:r>
      <w:r w:rsidRPr="004F3B17">
        <w:rPr>
          <w:rFonts w:ascii="Book Antiqua" w:hAnsi="Book Antiqua"/>
          <w:sz w:val="22"/>
          <w:szCs w:val="22"/>
        </w:rPr>
        <w:t xml:space="preserve"> 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w:t>
      </w:r>
      <w:proofErr w:type="gramStart"/>
      <w:r>
        <w:rPr>
          <w:rFonts w:ascii="Book Antiqua" w:hAnsi="Book Antiqua"/>
          <w:sz w:val="22"/>
          <w:szCs w:val="22"/>
        </w:rPr>
        <w:t>transaction</w:t>
      </w:r>
      <w:proofErr w:type="gramEnd"/>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w:t>
      </w:r>
      <w:r w:rsidRPr="004F3B17">
        <w:rPr>
          <w:rFonts w:ascii="Book Antiqua" w:hAnsi="Book Antiqua"/>
          <w:sz w:val="22"/>
          <w:szCs w:val="22"/>
        </w:rPr>
        <w:lastRenderedPageBreak/>
        <w:t>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4F3B17">
        <w:rPr>
          <w:rFonts w:ascii="Book Antiqua" w:hAnsi="Book Antiqua"/>
          <w:color w:val="000000"/>
          <w:sz w:val="22"/>
          <w:szCs w:val="22"/>
        </w:rPr>
        <w:t>Disclosing</w:t>
      </w:r>
      <w:proofErr w:type="gramEnd"/>
      <w:r w:rsidRPr="004F3B17">
        <w:rPr>
          <w:rFonts w:ascii="Book Antiqua" w:hAnsi="Book Antiqua"/>
          <w:color w:val="000000"/>
          <w:sz w:val="22"/>
          <w:szCs w:val="22"/>
        </w:rPr>
        <w:t xml:space="preserve"> Party shall be entitled to recover its costs and fees, including </w:t>
      </w:r>
      <w:r w:rsidRPr="004F3B17">
        <w:rPr>
          <w:rFonts w:ascii="Book Antiqua" w:hAnsi="Book Antiqua"/>
          <w:color w:val="000000"/>
          <w:sz w:val="22"/>
          <w:szCs w:val="22"/>
        </w:rPr>
        <w:lastRenderedPageBreak/>
        <w:t>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542C4A">
        <w:rPr>
          <w:rFonts w:ascii="Book Antiqua" w:hAnsi="Book Antiqua"/>
          <w:sz w:val="22"/>
          <w:szCs w:val="22"/>
        </w:rPr>
        <w:t>stamped</w:t>
      </w:r>
      <w:proofErr w:type="gramEnd"/>
      <w:r w:rsidR="00542C4A" w:rsidRPr="00542C4A">
        <w:rPr>
          <w:rFonts w:ascii="Book Antiqua" w:hAnsi="Book Antiqua"/>
          <w:sz w:val="22"/>
          <w:szCs w:val="22"/>
        </w:rPr>
        <w:t xml:space="preserve">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developing, </w:t>
      </w:r>
      <w:proofErr w:type="gramStart"/>
      <w:r w:rsidRPr="004F3B17">
        <w:rPr>
          <w:rFonts w:ascii="Book Antiqua" w:hAnsi="Book Antiqua"/>
          <w:sz w:val="22"/>
          <w:szCs w:val="22"/>
        </w:rPr>
        <w:t>making</w:t>
      </w:r>
      <w:proofErr w:type="gramEnd"/>
      <w:r w:rsidRPr="004F3B17">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18221" w14:textId="77777777" w:rsidR="00BE475A" w:rsidRDefault="00BE475A">
      <w:r>
        <w:separator/>
      </w:r>
    </w:p>
  </w:endnote>
  <w:endnote w:type="continuationSeparator" w:id="0">
    <w:p w14:paraId="04118222" w14:textId="77777777" w:rsidR="00BE475A" w:rsidRDefault="00BE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A793D1F" w:rsidR="0032624B" w:rsidRDefault="00711F05">
        <w:pPr>
          <w:pStyle w:val="Footer"/>
          <w:pBdr>
            <w:top w:val="single" w:sz="4" w:space="1" w:color="D9D9D9" w:themeColor="background1" w:themeShade="D9"/>
          </w:pBdr>
          <w:jc w:val="right"/>
        </w:pPr>
        <w:r w:rsidRPr="001A1FAE">
          <w:rPr>
            <w:rFonts w:ascii="Book Antiqua" w:hAnsi="Book Antiqua"/>
            <w:sz w:val="22"/>
            <w:szCs w:val="22"/>
          </w:rPr>
          <w:pict w14:anchorId="19EC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1pt;height:32.85pt">
              <v:imagedata r:id="rId1" o:title=""/>
              <o:lock v:ext="edit" ungrouping="t" rotation="t" cropping="t" verticies="t" text="t" grouping="t"/>
              <o:signatureline v:ext="edit" id="{1EF2D583-87F6-4E69-902D-2AC330792030}" provid="{00000000-0000-0000-0000-000000000000}" o:suggestedsigner="Samrat Jain" o:suggestedsigner2="Manager (CS-G11)" issignatureline="t"/>
            </v:shape>
          </w:pict>
        </w: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1821F" w14:textId="77777777" w:rsidR="00BE475A" w:rsidRDefault="00BE475A">
      <w:r>
        <w:separator/>
      </w:r>
    </w:p>
  </w:footnote>
  <w:footnote w:type="continuationSeparator" w:id="0">
    <w:p w14:paraId="04118220" w14:textId="77777777" w:rsidR="00BE475A" w:rsidRDefault="00BE4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B73A0"/>
    <w:rsid w:val="000D5240"/>
    <w:rsid w:val="000E4B82"/>
    <w:rsid w:val="00106591"/>
    <w:rsid w:val="0011776B"/>
    <w:rsid w:val="00173EB3"/>
    <w:rsid w:val="001C4F00"/>
    <w:rsid w:val="001D2292"/>
    <w:rsid w:val="00272BC0"/>
    <w:rsid w:val="00277005"/>
    <w:rsid w:val="002908AD"/>
    <w:rsid w:val="002B29DC"/>
    <w:rsid w:val="002B63DF"/>
    <w:rsid w:val="002E47F1"/>
    <w:rsid w:val="00325149"/>
    <w:rsid w:val="0032624B"/>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A4732"/>
    <w:rsid w:val="009B1F92"/>
    <w:rsid w:val="009F475D"/>
    <w:rsid w:val="00A240A4"/>
    <w:rsid w:val="00A678D7"/>
    <w:rsid w:val="00AC6925"/>
    <w:rsid w:val="00AE3E61"/>
    <w:rsid w:val="00AE44CE"/>
    <w:rsid w:val="00B96C5B"/>
    <w:rsid w:val="00BE475A"/>
    <w:rsid w:val="00BE759E"/>
    <w:rsid w:val="00C07A35"/>
    <w:rsid w:val="00C82B44"/>
    <w:rsid w:val="00CE0161"/>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5981"/>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s2z4r5JQfpyKRenGBXtsD9qHftYvjfYV4ZzdH2dQB3Q=</DigestValue>
    </Reference>
    <Reference Type="http://www.w3.org/2000/09/xmldsig#Object" URI="#idOfficeObject">
      <DigestMethod Algorithm="http://www.w3.org/2001/04/xmlenc#sha256"/>
      <DigestValue>9ElnFDx97X8qmNwgbWtbrWJX1Gbs98WBuI3EsvmWo1s=</DigestValue>
    </Reference>
    <Reference Type="http://uri.etsi.org/01903#SignedProperties" URI="#idSignedProperties">
      <Transforms>
        <Transform Algorithm="http://www.w3.org/TR/2001/REC-xml-c14n-20010315"/>
      </Transforms>
      <DigestMethod Algorithm="http://www.w3.org/2001/04/xmlenc#sha256"/>
      <DigestValue>Q4GKzRUpMM/l9y8JGWdHFGHM4mWx9UUVuOVztnr6wTk=</DigestValue>
    </Reference>
    <Reference Type="http://www.w3.org/2000/09/xmldsig#Object" URI="#idValidSigLnImg">
      <DigestMethod Algorithm="http://www.w3.org/2001/04/xmlenc#sha256"/>
      <DigestValue>I7VH4ZsV5ZZcMRoFrji6Nq526wydJPLjafsEugxDLqE=</DigestValue>
    </Reference>
    <Reference Type="http://www.w3.org/2000/09/xmldsig#Object" URI="#idInvalidSigLnImg">
      <DigestMethod Algorithm="http://www.w3.org/2001/04/xmlenc#sha256"/>
      <DigestValue>JqgJuXU6eMLFWzVOPcH1GkmN1DZCy0Ci3clTLMV+qLk=</DigestValue>
    </Reference>
  </SignedInfo>
  <SignatureValue>wyHC9c+Ki9WnLMJ+lp09spQW2huKQ3QmWZ4iOIcW+QvI4zPIoQ+YaREIfcTIwAjq8XBhFgD2pl6r
lCodSpzl0W/Q6C6XUTfmoyYPS6D2GRyyd0PpJqlpFn37r21G6GSKKfc2PfMxzAZido6KQbClXH94
MBnsdVoFpi7TsB5eZ6YXPQf0bDFRNSJqxAfPK/r2w0KmrMJfkXMkTngM3csinMV+pTCvTIx+I866
4w+2vj8adcnBMOwICP/NTWi0vPAQVG2VasXE+VYyRzbA2OolNDHwoOPiUtH33yVvdb5JfWkD2fch
SJHgO6sByDCKvtJr8E8uIdV/riv7F2t69hTpIQ==</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MtAnnsNAxMch7P0VWIcyd0sqaiDM45ZDraVzmeCg4s0=</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Ax7lZvouAtvmzSL1PH7VXbIFcNQrddYFGDWd5CAZey8=</DigestValue>
      </Reference>
      <Reference URI="/word/endnotes.xml?ContentType=application/vnd.openxmlformats-officedocument.wordprocessingml.endnotes+xml">
        <DigestMethod Algorithm="http://www.w3.org/2001/04/xmlenc#sha256"/>
        <DigestValue>+WY+iPESezgon9nmHgbUKGwVfM5s2xsrC22G+7SFphg=</DigestValue>
      </Reference>
      <Reference URI="/word/fontTable.xml?ContentType=application/vnd.openxmlformats-officedocument.wordprocessingml.fontTable+xml">
        <DigestMethod Algorithm="http://www.w3.org/2001/04/xmlenc#sha256"/>
        <DigestValue>47hXwpfJmbIgXXvDPlThAcOx63COIgSFjFgZCFDKvm8=</DigestValue>
      </Reference>
      <Reference URI="/word/footer1.xml?ContentType=application/vnd.openxmlformats-officedocument.wordprocessingml.footer+xml">
        <DigestMethod Algorithm="http://www.w3.org/2001/04/xmlenc#sha256"/>
        <DigestValue>zuDDeuryQSD6DFea4u1TS7dJFnLJtVXwTx2qbhbuD+I=</DigestValue>
      </Reference>
      <Reference URI="/word/footer2.xml?ContentType=application/vnd.openxmlformats-officedocument.wordprocessingml.footer+xml">
        <DigestMethod Algorithm="http://www.w3.org/2001/04/xmlenc#sha256"/>
        <DigestValue>H61pdpz9j78emOoBnwq18VJ7FXz0md3DM2kxg+dCK0E=</DigestValue>
      </Reference>
      <Reference URI="/word/footer3.xml?ContentType=application/vnd.openxmlformats-officedocument.wordprocessingml.footer+xml">
        <DigestMethod Algorithm="http://www.w3.org/2001/04/xmlenc#sha256"/>
        <DigestValue>bpGoVdG1DkgGrtQ6m+w5U/1AewXXiP6up/dtdklJ9Bk=</DigestValue>
      </Reference>
      <Reference URI="/word/footnotes.xml?ContentType=application/vnd.openxmlformats-officedocument.wordprocessingml.footnotes+xml">
        <DigestMethod Algorithm="http://www.w3.org/2001/04/xmlenc#sha256"/>
        <DigestValue>fVxBElHUvkAwtPnGxyyaUgGwrY3Z4hJNYc8lA6RIj8g=</DigestValue>
      </Reference>
      <Reference URI="/word/media/image1.emf?ContentType=image/x-emf">
        <DigestMethod Algorithm="http://www.w3.org/2001/04/xmlenc#sha256"/>
        <DigestValue>HDRa2yqIzQLy1tBAvfu4gsALcZ272KTLnKj1rlUaNfE=</DigestValue>
      </Reference>
      <Reference URI="/word/numbering.xml?ContentType=application/vnd.openxmlformats-officedocument.wordprocessingml.numbering+xml">
        <DigestMethod Algorithm="http://www.w3.org/2001/04/xmlenc#sha256"/>
        <DigestValue>9htTmUg9RjvDQe/sMJWaOxYT1ijYOpbOggbhV40TdmA=</DigestValue>
      </Reference>
      <Reference URI="/word/settings.xml?ContentType=application/vnd.openxmlformats-officedocument.wordprocessingml.settings+xml">
        <DigestMethod Algorithm="http://www.w3.org/2001/04/xmlenc#sha256"/>
        <DigestValue>Xrs1xekvqMYlRPfNKnyU9Q3s6D3aTgNeX/Y4DFCkLmE=</DigestValue>
      </Reference>
      <Reference URI="/word/styles.xml?ContentType=application/vnd.openxmlformats-officedocument.wordprocessingml.styles+xml">
        <DigestMethod Algorithm="http://www.w3.org/2001/04/xmlenc#sha256"/>
        <DigestValue>5b1B2jQ4pS96LDYn3OjWtPhEkdXsT+6m1Sf9GWLA2IU=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FMq7juhqn0e/u4k+xtgUh1xjDc08eKqhD9MGmIguqoE=</DigestValue>
      </Reference>
    </Manifest>
    <SignatureProperties>
      <SignatureProperty Id="idSignatureTime" Target="#idPackageSignature">
        <mdssi:SignatureTime xmlns:mdssi="http://schemas.openxmlformats.org/package/2006/digital-signature">
          <mdssi:Format>YYYY-MM-DDThh:mm:ssTZD</mdssi:Format>
          <mdssi:Value>2024-05-07T04:53:58Z</mdssi:Value>
        </mdssi:SignatureTime>
      </SignatureProperty>
    </SignatureProperties>
  </Object>
  <Object Id="idOfficeObject">
    <SignatureProperties>
      <SignatureProperty Id="idOfficeV1Details" Target="#idPackageSignature">
        <SignatureInfoV1 xmlns="http://schemas.microsoft.com/office/2006/digsig">
          <SetupID>{1EF2D583-87F6-4E69-902D-2AC330792030}</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16.0.17425/26</OfficeVersion>
          <ApplicationVersion>16.0.17425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2024-05-07T04:53:58Z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3AC0AMAA1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7</Pages>
  <Words>2643</Words>
  <Characters>15070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Samrat Jain {सम्राट जैन}</cp:lastModifiedBy>
  <cp:revision>46</cp:revision>
  <cp:lastPrinted>2023-02-09T05:48:00Z</cp:lastPrinted>
  <dcterms:created xsi:type="dcterms:W3CDTF">2013-11-13T21:59:00Z</dcterms:created>
  <dcterms:modified xsi:type="dcterms:W3CDTF">2024-05-07T04:53:00Z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